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C57BB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left"/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21"/>
          <w:szCs w:val="21"/>
          <w:shd w:val="clear" w:fill="FFFFFF"/>
          <w:lang w:val="en-US" w:eastAsia="zh-CN" w:bidi="ar"/>
        </w:rPr>
        <w:t>公告概要：</w:t>
      </w:r>
    </w:p>
    <w:tbl>
      <w:tblPr>
        <w:tblStyle w:val="6"/>
        <w:tblW w:w="5000" w:type="pct"/>
        <w:tblInd w:w="0" w:type="dxa"/>
        <w:tblBorders>
          <w:top w:val="single" w:color="666666" w:sz="6" w:space="0"/>
          <w:left w:val="single" w:color="666666" w:sz="6" w:space="0"/>
          <w:bottom w:val="single" w:color="666666" w:sz="6" w:space="0"/>
          <w:right w:val="single" w:color="666666" w:sz="6" w:space="0"/>
          <w:insideH w:val="none" w:color="auto" w:sz="0" w:space="0"/>
          <w:insideV w:val="none" w:color="auto" w:sz="0" w:space="0"/>
        </w:tblBorders>
        <w:shd w:val="clear" w:color="auto" w:fill="BFBFB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41"/>
        <w:gridCol w:w="5705"/>
      </w:tblGrid>
      <w:tr w14:paraId="27B62847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BFBFB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2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0B28D6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center"/>
              <w:rPr>
                <w:rFonts w:hint="default" w:ascii="Helvetica" w:hAnsi="Helvetica" w:eastAsia="Helvetica" w:cs="Helvetic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kern w:val="0"/>
                <w:sz w:val="24"/>
                <w:szCs w:val="24"/>
                <w:lang w:val="en-US" w:eastAsia="zh-CN" w:bidi="ar"/>
              </w:rPr>
              <w:t>公告信息</w:t>
            </w:r>
          </w:p>
        </w:tc>
      </w:tr>
      <w:tr w14:paraId="75C63351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BFBFB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2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7E733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  <w:t>项目名称</w:t>
            </w:r>
          </w:p>
        </w:tc>
        <w:tc>
          <w:tcPr>
            <w:tcW w:w="3337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145DBEA">
            <w:pPr>
              <w:pStyle w:val="4"/>
              <w:spacing w:line="440" w:lineRule="atLeast"/>
              <w:jc w:val="both"/>
              <w:outlineLvl w:val="0"/>
              <w:rPr>
                <w:rFonts w:hint="default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  <w:t>嵊州炭鼎炭素科技有限公司消防管道维修、路面硬化工程</w:t>
            </w:r>
          </w:p>
        </w:tc>
      </w:tr>
      <w:tr w14:paraId="387CCDFE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BFBFB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2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1F5778D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  <w:t>品</w:t>
            </w:r>
            <w:r>
              <w:rPr>
                <w:rFonts w:hint="eastAsia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  <w:t xml:space="preserve">    </w:t>
            </w:r>
            <w:r>
              <w:rPr>
                <w:rFonts w:hint="default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  <w:t>目</w:t>
            </w:r>
          </w:p>
        </w:tc>
        <w:tc>
          <w:tcPr>
            <w:tcW w:w="3337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CDC44B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  <w:t>消防管道维修、路面硬化</w:t>
            </w:r>
            <w:bookmarkStart w:id="0" w:name="_GoBack"/>
            <w:bookmarkEnd w:id="0"/>
          </w:p>
        </w:tc>
      </w:tr>
      <w:tr w14:paraId="38DF26D1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BFBFB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2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338CF7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  <w:t>采购单位</w:t>
            </w:r>
          </w:p>
        </w:tc>
        <w:tc>
          <w:tcPr>
            <w:tcW w:w="3337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3939A6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  <w:t>嵊州炭鼎炭素科技有限公司</w:t>
            </w:r>
          </w:p>
        </w:tc>
      </w:tr>
      <w:tr w14:paraId="18C47870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BFBFB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2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8DF73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  <w:t>资质要求</w:t>
            </w:r>
          </w:p>
        </w:tc>
        <w:tc>
          <w:tcPr>
            <w:tcW w:w="3337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553B50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Helvetica" w:hAnsi="Helvetica" w:eastAsia="宋体" w:cs="Helvetic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  <w:t>具有相关资质</w:t>
            </w:r>
          </w:p>
        </w:tc>
      </w:tr>
      <w:tr w14:paraId="451C8A79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BFBFB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2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2341B3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eastAsia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  <w:t>公告期限</w:t>
            </w:r>
          </w:p>
        </w:tc>
        <w:tc>
          <w:tcPr>
            <w:tcW w:w="3337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414489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  <w:t>自本公告发布之日起3个工作日</w:t>
            </w:r>
          </w:p>
        </w:tc>
      </w:tr>
      <w:tr w14:paraId="0EE9CF36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BFBFB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000" w:type="pct"/>
            <w:gridSpan w:val="2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16E508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  <w:t>联系人及联系方式：</w:t>
            </w:r>
          </w:p>
        </w:tc>
      </w:tr>
      <w:tr w14:paraId="56D17FE6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BFBFB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2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AC4EAE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  <w:t>采购</w:t>
            </w:r>
            <w:r>
              <w:rPr>
                <w:rFonts w:hint="default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  <w:t>联系人</w:t>
            </w:r>
          </w:p>
        </w:tc>
        <w:tc>
          <w:tcPr>
            <w:tcW w:w="3337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D91E073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  <w:t xml:space="preserve">采购与资产管理部  </w:t>
            </w:r>
          </w:p>
        </w:tc>
      </w:tr>
      <w:tr w14:paraId="40661DDF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BFBFB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2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38472B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  <w:t>联系电话</w:t>
            </w:r>
          </w:p>
        </w:tc>
        <w:tc>
          <w:tcPr>
            <w:tcW w:w="3337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4E733EE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  <w:t>巴先生15172500624</w:t>
            </w:r>
          </w:p>
        </w:tc>
      </w:tr>
      <w:tr w14:paraId="10F1290E">
        <w:tblPrEx>
          <w:tblBorders>
            <w:top w:val="single" w:color="666666" w:sz="6" w:space="0"/>
            <w:left w:val="single" w:color="666666" w:sz="6" w:space="0"/>
            <w:bottom w:val="single" w:color="666666" w:sz="6" w:space="0"/>
            <w:right w:val="single" w:color="666666" w:sz="6" w:space="0"/>
            <w:insideH w:val="none" w:color="auto" w:sz="0" w:space="0"/>
            <w:insideV w:val="none" w:color="auto" w:sz="0" w:space="0"/>
          </w:tblBorders>
          <w:shd w:val="clear" w:color="auto" w:fill="BFBFBF"/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1662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E2BC55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  <w:t>采购单位地址</w:t>
            </w:r>
          </w:p>
        </w:tc>
        <w:tc>
          <w:tcPr>
            <w:tcW w:w="3337" w:type="pct"/>
            <w:tcBorders>
              <w:top w:val="single" w:color="666666" w:sz="6" w:space="0"/>
              <w:left w:val="single" w:color="666666" w:sz="6" w:space="0"/>
              <w:bottom w:val="single" w:color="666666" w:sz="6" w:space="0"/>
              <w:right w:val="single" w:color="666666" w:sz="6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D9FD6B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right="0"/>
              <w:jc w:val="left"/>
              <w:rPr>
                <w:rFonts w:hint="default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Helvetica" w:hAnsi="Helvetica" w:eastAsia="Helvetica" w:cs="Helvetica"/>
                <w:kern w:val="0"/>
                <w:sz w:val="24"/>
                <w:szCs w:val="24"/>
                <w:lang w:val="en-US" w:eastAsia="zh-CN" w:bidi="ar"/>
              </w:rPr>
              <w:t>武汉东湖新技术开发区光谷大道41号</w:t>
            </w:r>
          </w:p>
        </w:tc>
      </w:tr>
    </w:tbl>
    <w:p w14:paraId="7CC48430">
      <w:pPr>
        <w:rPr>
          <w:rFonts w:hint="eastAsia"/>
          <w:lang w:eastAsia="zh-CN"/>
        </w:rPr>
      </w:pPr>
    </w:p>
    <w:p w14:paraId="43D5C77F">
      <w:pPr>
        <w:rPr>
          <w:rFonts w:hint="eastAsia"/>
          <w:lang w:eastAsia="zh-CN"/>
        </w:rPr>
      </w:pPr>
    </w:p>
    <w:p w14:paraId="53156AE9">
      <w:pPr>
        <w:rPr>
          <w:rFonts w:hint="eastAsia"/>
          <w:lang w:eastAsia="zh-CN"/>
        </w:rPr>
      </w:pPr>
    </w:p>
    <w:p w14:paraId="36EF2F3D">
      <w:pPr>
        <w:rPr>
          <w:rFonts w:hint="eastAsia"/>
          <w:lang w:eastAsia="zh-CN"/>
        </w:rPr>
      </w:pPr>
    </w:p>
    <w:p w14:paraId="72AC1A94">
      <w:pPr>
        <w:rPr>
          <w:rFonts w:hint="eastAsia"/>
          <w:lang w:eastAsia="zh-CN"/>
        </w:rPr>
      </w:pPr>
    </w:p>
    <w:p w14:paraId="67FF8FBB">
      <w:pPr>
        <w:rPr>
          <w:rFonts w:hint="eastAsia"/>
          <w:lang w:eastAsia="zh-CN"/>
        </w:rPr>
      </w:pPr>
    </w:p>
    <w:p w14:paraId="0FBFF8A0">
      <w:pPr>
        <w:rPr>
          <w:rFonts w:hint="eastAsia"/>
          <w:lang w:eastAsia="zh-CN"/>
        </w:rPr>
      </w:pPr>
    </w:p>
    <w:p w14:paraId="5B01273E">
      <w:pPr>
        <w:rPr>
          <w:rFonts w:hint="eastAsia"/>
          <w:lang w:eastAsia="zh-CN"/>
        </w:rPr>
      </w:pPr>
    </w:p>
    <w:p w14:paraId="68CE9FB5">
      <w:pPr>
        <w:rPr>
          <w:rFonts w:hint="eastAsia"/>
          <w:lang w:eastAsia="zh-CN"/>
        </w:rPr>
      </w:pPr>
    </w:p>
    <w:p w14:paraId="0C7491F6">
      <w:pPr>
        <w:rPr>
          <w:rFonts w:hint="eastAsia"/>
          <w:lang w:eastAsia="zh-CN"/>
        </w:rPr>
      </w:pPr>
    </w:p>
    <w:p w14:paraId="14BE96F3">
      <w:pPr>
        <w:rPr>
          <w:rFonts w:hint="eastAsia"/>
          <w:lang w:eastAsia="zh-CN"/>
        </w:rPr>
      </w:pPr>
    </w:p>
    <w:p w14:paraId="23914174">
      <w:pPr>
        <w:rPr>
          <w:rFonts w:hint="eastAsia"/>
          <w:lang w:eastAsia="zh-CN"/>
        </w:rPr>
      </w:pPr>
    </w:p>
    <w:p w14:paraId="16E87268">
      <w:pPr>
        <w:rPr>
          <w:rFonts w:hint="eastAsia"/>
          <w:lang w:eastAsia="zh-CN"/>
        </w:rPr>
      </w:pPr>
    </w:p>
    <w:p w14:paraId="24DCFA42">
      <w:pPr>
        <w:rPr>
          <w:rFonts w:hint="eastAsia"/>
          <w:lang w:eastAsia="zh-CN"/>
        </w:rPr>
      </w:pPr>
    </w:p>
    <w:p w14:paraId="783331D3">
      <w:pPr>
        <w:rPr>
          <w:rFonts w:hint="eastAsia"/>
          <w:lang w:eastAsia="zh-CN"/>
        </w:rPr>
      </w:pPr>
    </w:p>
    <w:p w14:paraId="3173E982">
      <w:pPr>
        <w:rPr>
          <w:rFonts w:hint="default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317F48"/>
    <w:rsid w:val="01402E95"/>
    <w:rsid w:val="02092C94"/>
    <w:rsid w:val="030B27EE"/>
    <w:rsid w:val="030F4310"/>
    <w:rsid w:val="06711A78"/>
    <w:rsid w:val="088C1F29"/>
    <w:rsid w:val="08C401C2"/>
    <w:rsid w:val="0C4C3EA9"/>
    <w:rsid w:val="0C8F3D96"/>
    <w:rsid w:val="0D327411"/>
    <w:rsid w:val="0F9022FF"/>
    <w:rsid w:val="123219A0"/>
    <w:rsid w:val="12E84200"/>
    <w:rsid w:val="13D903CC"/>
    <w:rsid w:val="17DD3C64"/>
    <w:rsid w:val="1A3B37AF"/>
    <w:rsid w:val="1BD364BA"/>
    <w:rsid w:val="1C84193D"/>
    <w:rsid w:val="1CA97EDF"/>
    <w:rsid w:val="1F114ADE"/>
    <w:rsid w:val="1F197582"/>
    <w:rsid w:val="1F4A6D6D"/>
    <w:rsid w:val="2120725A"/>
    <w:rsid w:val="29C22D14"/>
    <w:rsid w:val="2B1207FB"/>
    <w:rsid w:val="2B30238E"/>
    <w:rsid w:val="2E9F7BC5"/>
    <w:rsid w:val="326C2300"/>
    <w:rsid w:val="3B3018C8"/>
    <w:rsid w:val="41211CD9"/>
    <w:rsid w:val="41C51A2C"/>
    <w:rsid w:val="45AD0A19"/>
    <w:rsid w:val="45C62ACE"/>
    <w:rsid w:val="461220AC"/>
    <w:rsid w:val="492F22FD"/>
    <w:rsid w:val="493F1CB8"/>
    <w:rsid w:val="4C2B5589"/>
    <w:rsid w:val="4CD60F91"/>
    <w:rsid w:val="4D546342"/>
    <w:rsid w:val="4EE71234"/>
    <w:rsid w:val="4EF26508"/>
    <w:rsid w:val="54EC14D9"/>
    <w:rsid w:val="54F8072E"/>
    <w:rsid w:val="58676F42"/>
    <w:rsid w:val="5B575FC3"/>
    <w:rsid w:val="60342DDA"/>
    <w:rsid w:val="603A1D1C"/>
    <w:rsid w:val="61F96E5C"/>
    <w:rsid w:val="630C3973"/>
    <w:rsid w:val="63DF3F19"/>
    <w:rsid w:val="64E002E4"/>
    <w:rsid w:val="6B8329FE"/>
    <w:rsid w:val="70E46F2A"/>
    <w:rsid w:val="7125677B"/>
    <w:rsid w:val="744B1198"/>
    <w:rsid w:val="767174B1"/>
    <w:rsid w:val="79AF1640"/>
    <w:rsid w:val="7E323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6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15"/>
      <w:szCs w:val="15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rPr>
      <w:rFonts w:ascii="Times New Roman" w:hAnsi="Times New Roman"/>
    </w:rPr>
  </w:style>
  <w:style w:type="paragraph" w:styleId="4">
    <w:name w:val="Plain Text"/>
    <w:basedOn w:val="1"/>
    <w:qFormat/>
    <w:uiPriority w:val="0"/>
    <w:rPr>
      <w:rFonts w:ascii="宋体" w:hAnsi="Courier New"/>
      <w:szCs w:val="20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143</Words>
  <Characters>154</Characters>
  <Lines>0</Lines>
  <Paragraphs>0</Paragraphs>
  <TotalTime>0</TotalTime>
  <ScaleCrop>false</ScaleCrop>
  <LinksUpToDate>false</LinksUpToDate>
  <CharactersWithSpaces>160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2024-11-21T06:42:00Z</dcterms:created>
  <dc:creator>Administrator</dc:creator>
  <cp:lastModifiedBy>  开心就好</cp:lastModifiedBy>
  <dcterms:modified xsi:type="dcterms:W3CDTF">2026-06-03T06:50:13Z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B7E83CAC76C042119A311A60C1996125_13</vt:lpwstr>
  </property>
  <property fmtid="{D5CDD505-2E9C-101B-9397-08002B2CF9AE}" pid="4" name="KSOTemplateDocerSaveRecord">
    <vt:lpwstr>eyJoZGlkIjoiN2EzZjU1ODQxZGVhZWQwOTczYTdiOTViYTVlNDE2MTciLCJ1c2VySWQiOiIxMDI0MDY3MjczIn0=</vt:lpwstr>
  </property>
</Properties>
</file>